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C2" w:rsidRDefault="00263667" w:rsidP="003966C2">
      <w:pPr>
        <w:shd w:val="clear" w:color="auto" w:fill="FFFFFF"/>
        <w:spacing w:after="0" w:line="405" w:lineRule="atLeast"/>
        <w:ind w:right="600"/>
        <w:outlineLvl w:val="0"/>
        <w:rPr>
          <w:rFonts w:ascii="Georgia" w:eastAsia="Times New Roman" w:hAnsi="Georgia" w:cs="Arial"/>
          <w:color w:val="191919"/>
          <w:kern w:val="36"/>
          <w:sz w:val="36"/>
          <w:szCs w:val="36"/>
          <w:lang w:eastAsia="hu-HU"/>
        </w:rPr>
      </w:pPr>
      <w:r w:rsidRPr="00263667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 wp14:anchorId="00377E35" wp14:editId="6BF15F43">
            <wp:extent cx="4762500" cy="1352550"/>
            <wp:effectExtent l="0" t="0" r="0" b="0"/>
            <wp:docPr id="3" name="Kép 3" descr="https://kk.gov.hu/download/0/a1/53000/kedvezmenyezetti_infoblokk_fekvo_TOP_PLUSZ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k.gov.hu/download/0/a1/53000/kedvezmenyezetti_infoblokk_fekvo_TOP_PLUSZ_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F7B" w:rsidRDefault="00567CBA" w:rsidP="00263667">
      <w:pPr>
        <w:shd w:val="clear" w:color="auto" w:fill="FFFFFF"/>
        <w:spacing w:after="0" w:line="405" w:lineRule="atLeast"/>
        <w:ind w:right="600"/>
        <w:outlineLvl w:val="0"/>
        <w:rPr>
          <w:rFonts w:ascii="Times New Roman" w:eastAsia="Times New Roman" w:hAnsi="Times New Roman" w:cs="Times New Roman"/>
          <w:b/>
          <w:color w:val="191919"/>
          <w:kern w:val="36"/>
          <w:sz w:val="36"/>
          <w:szCs w:val="36"/>
          <w:lang w:eastAsia="hu-HU"/>
        </w:rPr>
      </w:pPr>
      <w:r w:rsidRPr="00567CBA">
        <w:rPr>
          <w:rFonts w:ascii="Times New Roman" w:eastAsia="Times New Roman" w:hAnsi="Times New Roman" w:cs="Times New Roman"/>
          <w:b/>
          <w:color w:val="191919"/>
          <w:kern w:val="36"/>
          <w:sz w:val="36"/>
          <w:szCs w:val="36"/>
          <w:lang w:eastAsia="hu-HU"/>
        </w:rPr>
        <w:t>Az Ibrányi Árpád Fejedelem Általános Iskola és Alapfokú Művészeti Iskola és Tagintézményeinek infrastrukturális fejlesztése</w:t>
      </w:r>
    </w:p>
    <w:p w:rsidR="00185F7B" w:rsidRDefault="00185F7B" w:rsidP="00263667">
      <w:pPr>
        <w:shd w:val="clear" w:color="auto" w:fill="FFFFFF"/>
        <w:spacing w:after="0" w:line="405" w:lineRule="atLeast"/>
        <w:ind w:right="600"/>
        <w:outlineLvl w:val="0"/>
        <w:rPr>
          <w:rFonts w:ascii="Times New Roman" w:eastAsia="Times New Roman" w:hAnsi="Times New Roman" w:cs="Times New Roman"/>
          <w:b/>
          <w:color w:val="191919"/>
          <w:kern w:val="36"/>
          <w:sz w:val="36"/>
          <w:szCs w:val="36"/>
          <w:lang w:eastAsia="hu-HU"/>
        </w:rPr>
      </w:pPr>
    </w:p>
    <w:p w:rsidR="00263667" w:rsidRPr="00FB54DA" w:rsidRDefault="00263667" w:rsidP="00263667">
      <w:pPr>
        <w:shd w:val="clear" w:color="auto" w:fill="FFFFFF"/>
        <w:spacing w:after="0" w:line="405" w:lineRule="atLeast"/>
        <w:ind w:right="600"/>
        <w:outlineLvl w:val="0"/>
        <w:rPr>
          <w:rFonts w:ascii="Times New Roman" w:eastAsia="Times New Roman" w:hAnsi="Times New Roman" w:cs="Times New Roman"/>
          <w:b/>
          <w:color w:val="191919"/>
          <w:kern w:val="36"/>
          <w:sz w:val="36"/>
          <w:szCs w:val="36"/>
          <w:lang w:eastAsia="hu-HU"/>
        </w:rPr>
      </w:pPr>
      <w:r w:rsidRPr="00FB54DA">
        <w:rPr>
          <w:rFonts w:ascii="Times New Roman" w:eastAsia="Times New Roman" w:hAnsi="Times New Roman" w:cs="Times New Roman"/>
          <w:b/>
          <w:color w:val="191919"/>
          <w:kern w:val="36"/>
          <w:sz w:val="36"/>
          <w:szCs w:val="36"/>
          <w:lang w:eastAsia="hu-HU"/>
        </w:rPr>
        <w:t>TOP_PLUSZ-3.3.3-23-</w:t>
      </w:r>
      <w:r w:rsidR="00FB54DA" w:rsidRPr="00FB54DA">
        <w:rPr>
          <w:rFonts w:ascii="Times New Roman" w:eastAsia="Times New Roman" w:hAnsi="Times New Roman" w:cs="Times New Roman"/>
          <w:b/>
          <w:color w:val="191919"/>
          <w:kern w:val="36"/>
          <w:sz w:val="36"/>
          <w:szCs w:val="36"/>
          <w:lang w:eastAsia="hu-HU"/>
        </w:rPr>
        <w:t>SB1</w:t>
      </w:r>
      <w:r w:rsidRPr="00FB54DA">
        <w:rPr>
          <w:rFonts w:ascii="Times New Roman" w:eastAsia="Times New Roman" w:hAnsi="Times New Roman" w:cs="Times New Roman"/>
          <w:b/>
          <w:color w:val="191919"/>
          <w:kern w:val="36"/>
          <w:sz w:val="36"/>
          <w:szCs w:val="36"/>
          <w:lang w:eastAsia="hu-HU"/>
        </w:rPr>
        <w:t>-2024-000</w:t>
      </w:r>
      <w:r w:rsidR="00567CBA">
        <w:rPr>
          <w:rFonts w:ascii="Times New Roman" w:eastAsia="Times New Roman" w:hAnsi="Times New Roman" w:cs="Times New Roman"/>
          <w:b/>
          <w:color w:val="191919"/>
          <w:kern w:val="36"/>
          <w:sz w:val="36"/>
          <w:szCs w:val="36"/>
          <w:lang w:eastAsia="hu-HU"/>
        </w:rPr>
        <w:t>26</w:t>
      </w:r>
    </w:p>
    <w:p w:rsidR="00263667" w:rsidRDefault="00263667" w:rsidP="0026366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3D"/>
          <w:sz w:val="21"/>
          <w:szCs w:val="21"/>
          <w:lang w:eastAsia="hu-HU"/>
        </w:rPr>
      </w:pPr>
    </w:p>
    <w:p w:rsidR="00263667" w:rsidRPr="00BA4613" w:rsidRDefault="00185F7B" w:rsidP="0026366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185F7B">
        <w:rPr>
          <w:rFonts w:ascii="Arial" w:eastAsia="Times New Roman" w:hAnsi="Arial" w:cs="Arial"/>
          <w:color w:val="40403D"/>
          <w:sz w:val="21"/>
          <w:szCs w:val="21"/>
          <w:lang w:eastAsia="hu-HU"/>
        </w:rPr>
        <w:t xml:space="preserve">A </w:t>
      </w:r>
      <w:r>
        <w:rPr>
          <w:rFonts w:ascii="Arial" w:eastAsia="Times New Roman" w:hAnsi="Arial" w:cs="Arial"/>
          <w:color w:val="40403D"/>
          <w:sz w:val="21"/>
          <w:szCs w:val="21"/>
          <w:lang w:eastAsia="hu-HU"/>
        </w:rPr>
        <w:t>Nyíregyházi</w:t>
      </w:r>
      <w:r w:rsidR="00AA2CE9">
        <w:rPr>
          <w:rFonts w:ascii="Arial" w:eastAsia="Times New Roman" w:hAnsi="Arial" w:cs="Arial"/>
          <w:color w:val="40403D"/>
          <w:sz w:val="21"/>
          <w:szCs w:val="21"/>
          <w:lang w:eastAsia="hu-HU"/>
        </w:rPr>
        <w:t xml:space="preserve"> Tankerületi Központ a „TOP_</w:t>
      </w:r>
      <w:r w:rsidRPr="00185F7B">
        <w:rPr>
          <w:rFonts w:ascii="Arial" w:eastAsia="Times New Roman" w:hAnsi="Arial" w:cs="Arial"/>
          <w:color w:val="40403D"/>
          <w:sz w:val="21"/>
          <w:szCs w:val="21"/>
          <w:lang w:eastAsia="hu-HU"/>
        </w:rPr>
        <w:t xml:space="preserve">PLUSZ-3.3.3-23 </w:t>
      </w:r>
      <w:r w:rsidR="00AA2CE9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„</w:t>
      </w:r>
      <w:r w:rsidRPr="00185F7B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Köznevelési infrastruktúra fejlesztés</w:t>
      </w:r>
      <w:r w:rsidR="00AA2CE9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e” című felhívás keretében, TOP_</w:t>
      </w:r>
      <w:r w:rsidRPr="00185F7B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Plusz-3.3.3-23-</w:t>
      </w:r>
      <w:r>
        <w:rPr>
          <w:rFonts w:ascii="Arial" w:eastAsia="Times New Roman" w:hAnsi="Arial" w:cs="Arial"/>
          <w:color w:val="40403D"/>
          <w:sz w:val="21"/>
          <w:szCs w:val="21"/>
          <w:lang w:eastAsia="hu-HU"/>
        </w:rPr>
        <w:t>SB</w:t>
      </w:r>
      <w:r w:rsidRPr="00185F7B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1-2024-000</w:t>
      </w:r>
      <w:r w:rsidR="00567CBA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26</w:t>
      </w:r>
      <w:r w:rsidRPr="00185F7B">
        <w:rPr>
          <w:rFonts w:ascii="Arial" w:eastAsia="Times New Roman" w:hAnsi="Arial" w:cs="Arial"/>
          <w:color w:val="40403D"/>
          <w:sz w:val="21"/>
          <w:szCs w:val="21"/>
          <w:lang w:eastAsia="hu-HU"/>
        </w:rPr>
        <w:t xml:space="preserve"> azonosító számmal nyújtott be támogatási kérelmet „</w:t>
      </w:r>
      <w:r w:rsidR="00567CBA" w:rsidRPr="00567CBA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Az Ibrányi Árpád Fejedelem Általános Iskola és Alapfokú Művészeti Iskola és Tagintézményeinek infrastrukturális fejlesztése</w:t>
      </w:r>
      <w:r w:rsidR="00AA2CE9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” címmel</w:t>
      </w:r>
      <w:r>
        <w:rPr>
          <w:rFonts w:ascii="Arial" w:eastAsia="Times New Roman" w:hAnsi="Arial" w:cs="Arial"/>
          <w:color w:val="40403D"/>
          <w:sz w:val="21"/>
          <w:szCs w:val="21"/>
          <w:lang w:eastAsia="hu-HU"/>
        </w:rPr>
        <w:t>.</w:t>
      </w:r>
      <w:r w:rsidR="00263667" w:rsidRPr="00263667">
        <w:rPr>
          <w:rFonts w:ascii="Arial" w:eastAsia="Times New Roman" w:hAnsi="Arial" w:cs="Arial"/>
          <w:color w:val="40403D"/>
          <w:sz w:val="21"/>
          <w:szCs w:val="21"/>
          <w:lang w:eastAsia="hu-HU"/>
        </w:rPr>
        <w:t xml:space="preserve"> A pályázat keretében összesen </w:t>
      </w:r>
      <w:r w:rsidR="007B1BD6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3</w:t>
      </w:r>
      <w:r w:rsidR="00567CBA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28</w:t>
      </w:r>
      <w:r>
        <w:rPr>
          <w:rFonts w:ascii="Arial" w:eastAsia="Times New Roman" w:hAnsi="Arial" w:cs="Arial"/>
          <w:color w:val="40403D"/>
          <w:sz w:val="21"/>
          <w:szCs w:val="21"/>
          <w:lang w:eastAsia="hu-HU"/>
        </w:rPr>
        <w:t>,</w:t>
      </w:r>
      <w:r w:rsidR="00567CBA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99</w:t>
      </w:r>
      <w:r w:rsidR="00263667" w:rsidRPr="00263667">
        <w:rPr>
          <w:rFonts w:ascii="Arial" w:eastAsia="Times New Roman" w:hAnsi="Arial" w:cs="Arial"/>
          <w:color w:val="40403D"/>
          <w:sz w:val="21"/>
          <w:szCs w:val="21"/>
          <w:lang w:eastAsia="hu-HU"/>
        </w:rPr>
        <w:t xml:space="preserve"> millió forint európai uniós, vissza nem térítendő támogatás felhasználásával újulhat meg az </w:t>
      </w:r>
      <w:r w:rsidR="00AA2CE9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intézmény</w:t>
      </w:r>
      <w:r w:rsidR="00BF6C95">
        <w:rPr>
          <w:rFonts w:ascii="Arial" w:eastAsia="Times New Roman" w:hAnsi="Arial" w:cs="Arial"/>
          <w:color w:val="40403D"/>
          <w:sz w:val="21"/>
          <w:szCs w:val="21"/>
          <w:lang w:eastAsia="hu-HU"/>
        </w:rPr>
        <w:t xml:space="preserve"> és tagintézményei</w:t>
      </w:r>
      <w:r w:rsidR="00263667" w:rsidRPr="00263667">
        <w:rPr>
          <w:rFonts w:ascii="Arial" w:eastAsia="Times New Roman" w:hAnsi="Arial" w:cs="Arial"/>
          <w:color w:val="40403D"/>
          <w:sz w:val="21"/>
          <w:szCs w:val="21"/>
          <w:lang w:eastAsia="hu-HU"/>
        </w:rPr>
        <w:t xml:space="preserve"> </w:t>
      </w:r>
      <w:r w:rsidR="00BF6C95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I</w:t>
      </w:r>
      <w:r w:rsidR="00BF6C95">
        <w:rPr>
          <w:rFonts w:ascii="Arial" w:eastAsia="Times New Roman" w:hAnsi="Arial" w:cs="Arial"/>
          <w:sz w:val="21"/>
          <w:szCs w:val="21"/>
          <w:lang w:eastAsia="hu-HU"/>
        </w:rPr>
        <w:t>brány</w:t>
      </w:r>
      <w:r w:rsidR="00567CBA" w:rsidRPr="00BA4613">
        <w:rPr>
          <w:rFonts w:ascii="Arial" w:eastAsia="Times New Roman" w:hAnsi="Arial" w:cs="Arial"/>
          <w:sz w:val="21"/>
          <w:szCs w:val="21"/>
          <w:lang w:eastAsia="hu-HU"/>
        </w:rPr>
        <w:t>,</w:t>
      </w:r>
      <w:r w:rsidR="00BA4613" w:rsidRPr="00BA4613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BF6C95">
        <w:rPr>
          <w:rFonts w:ascii="Arial" w:eastAsia="Times New Roman" w:hAnsi="Arial" w:cs="Arial"/>
          <w:sz w:val="21"/>
          <w:szCs w:val="21"/>
          <w:lang w:eastAsia="hu-HU"/>
        </w:rPr>
        <w:t>T</w:t>
      </w:r>
      <w:r w:rsidR="00567CBA" w:rsidRPr="00BA4613">
        <w:rPr>
          <w:rFonts w:ascii="Arial" w:eastAsia="Times New Roman" w:hAnsi="Arial" w:cs="Arial"/>
          <w:sz w:val="21"/>
          <w:szCs w:val="21"/>
          <w:lang w:eastAsia="hu-HU"/>
        </w:rPr>
        <w:t xml:space="preserve">iszabercel, </w:t>
      </w:r>
      <w:r w:rsidR="00BF6C95">
        <w:rPr>
          <w:rFonts w:ascii="Arial" w:eastAsia="Times New Roman" w:hAnsi="Arial" w:cs="Arial"/>
          <w:sz w:val="21"/>
          <w:szCs w:val="21"/>
          <w:lang w:eastAsia="hu-HU"/>
        </w:rPr>
        <w:t>P</w:t>
      </w:r>
      <w:r w:rsidR="00567CBA" w:rsidRPr="00BA4613">
        <w:rPr>
          <w:rFonts w:ascii="Arial" w:eastAsia="Times New Roman" w:hAnsi="Arial" w:cs="Arial"/>
          <w:sz w:val="21"/>
          <w:szCs w:val="21"/>
          <w:lang w:eastAsia="hu-HU"/>
        </w:rPr>
        <w:t xml:space="preserve">aszab és </w:t>
      </w:r>
      <w:r w:rsidR="00BF6C95">
        <w:rPr>
          <w:rFonts w:ascii="Arial" w:eastAsia="Times New Roman" w:hAnsi="Arial" w:cs="Arial"/>
          <w:sz w:val="21"/>
          <w:szCs w:val="21"/>
          <w:lang w:eastAsia="hu-HU"/>
        </w:rPr>
        <w:t>S</w:t>
      </w:r>
      <w:r w:rsidR="00567CBA" w:rsidRPr="00BA4613">
        <w:rPr>
          <w:rFonts w:ascii="Arial" w:eastAsia="Times New Roman" w:hAnsi="Arial" w:cs="Arial"/>
          <w:sz w:val="21"/>
          <w:szCs w:val="21"/>
          <w:lang w:eastAsia="hu-HU"/>
        </w:rPr>
        <w:t>ényő</w:t>
      </w:r>
      <w:r w:rsidR="00263667" w:rsidRPr="00BA4613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BA4613" w:rsidRPr="00BA4613">
        <w:rPr>
          <w:rFonts w:ascii="Arial" w:eastAsia="Times New Roman" w:hAnsi="Arial" w:cs="Arial"/>
          <w:sz w:val="21"/>
          <w:szCs w:val="21"/>
          <w:lang w:eastAsia="hu-HU"/>
        </w:rPr>
        <w:t>te</w:t>
      </w:r>
      <w:r w:rsidR="00BF6C95">
        <w:rPr>
          <w:rFonts w:ascii="Arial" w:eastAsia="Times New Roman" w:hAnsi="Arial" w:cs="Arial"/>
          <w:sz w:val="21"/>
          <w:szCs w:val="21"/>
          <w:lang w:eastAsia="hu-HU"/>
        </w:rPr>
        <w:t>lepüléseken</w:t>
      </w:r>
      <w:r w:rsidR="00263667" w:rsidRPr="00BA4613">
        <w:rPr>
          <w:rFonts w:ascii="Arial" w:eastAsia="Times New Roman" w:hAnsi="Arial" w:cs="Arial"/>
          <w:sz w:val="21"/>
          <w:szCs w:val="21"/>
          <w:lang w:eastAsia="hu-HU"/>
        </w:rPr>
        <w:t>.</w:t>
      </w:r>
    </w:p>
    <w:p w:rsidR="00263667" w:rsidRPr="00BA4613" w:rsidRDefault="00263667" w:rsidP="00263667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263667" w:rsidRPr="00827862" w:rsidRDefault="00263667" w:rsidP="00AA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</w:pPr>
      <w:r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 xml:space="preserve">Pályázati konstrukció: </w:t>
      </w:r>
      <w:r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TOP_PLUSZ-3.3.3-23</w:t>
      </w:r>
      <w:r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 xml:space="preserve"> „Köznevelési infrastru</w:t>
      </w:r>
      <w:r w:rsidR="00827862"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 xml:space="preserve">ktúra fejlesztése” </w:t>
      </w:r>
    </w:p>
    <w:p w:rsidR="00263667" w:rsidRPr="00827862" w:rsidRDefault="00263667" w:rsidP="00AA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</w:pPr>
      <w:r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Pályázat címe: </w:t>
      </w:r>
      <w:r w:rsidR="00567CBA" w:rsidRPr="00567CBA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Az Ibrányi Árpád Fejedelem Általános Iskola és Alapfokú Művészeti Iskola és Tagintézményeinek infrastrukturális fejlesztése</w:t>
      </w:r>
    </w:p>
    <w:p w:rsidR="00263667" w:rsidRPr="00827862" w:rsidRDefault="00263667" w:rsidP="00AA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</w:pPr>
      <w:r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Projekt azonosító</w:t>
      </w:r>
      <w:r w:rsidR="00185F7B"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 xml:space="preserve"> </w:t>
      </w:r>
      <w:r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szám</w:t>
      </w:r>
      <w:r w:rsidR="00185F7B"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a</w:t>
      </w:r>
      <w:r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: </w:t>
      </w:r>
      <w:r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TOP_PLUSZ-3.3.3-23-</w:t>
      </w:r>
      <w:r w:rsidR="007B1BD6"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SB</w:t>
      </w:r>
      <w:r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1-2024-000</w:t>
      </w:r>
      <w:r w:rsidR="00567CBA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26</w:t>
      </w:r>
    </w:p>
    <w:p w:rsidR="00263667" w:rsidRPr="00827862" w:rsidRDefault="00263667" w:rsidP="00AA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</w:pPr>
      <w:r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Kedvezményezett neve: </w:t>
      </w:r>
      <w:r w:rsidR="007B1BD6"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Nyíregyházi</w:t>
      </w:r>
      <w:r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 xml:space="preserve"> Tankerületi Központ</w:t>
      </w:r>
    </w:p>
    <w:p w:rsidR="00263667" w:rsidRPr="00827862" w:rsidRDefault="00696868" w:rsidP="00AA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</w:pPr>
      <w:r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A megítélt támogatás összege</w:t>
      </w:r>
      <w:r w:rsidR="00263667"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 xml:space="preserve">:  </w:t>
      </w:r>
      <w:r w:rsidR="007B1BD6"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3</w:t>
      </w:r>
      <w:r w:rsidR="00567CBA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28</w:t>
      </w:r>
      <w:r w:rsidR="007B1BD6"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 </w:t>
      </w:r>
      <w:r w:rsidR="00567CBA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987</w:t>
      </w:r>
      <w:r w:rsidR="007B1BD6"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 xml:space="preserve"> </w:t>
      </w:r>
      <w:r w:rsidR="00567CBA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168</w:t>
      </w:r>
      <w:r w:rsidR="00263667"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 xml:space="preserve"> forint</w:t>
      </w:r>
    </w:p>
    <w:p w:rsidR="00185F7B" w:rsidRPr="00827862" w:rsidRDefault="00185F7B" w:rsidP="00AA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</w:pPr>
      <w:r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A projekt tervezett befejezési időpontja: 2027.08.31.</w:t>
      </w:r>
    </w:p>
    <w:p w:rsidR="00263667" w:rsidRPr="00827862" w:rsidRDefault="00696868" w:rsidP="00AA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</w:pPr>
      <w:r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A t</w:t>
      </w:r>
      <w:r w:rsidR="00263667"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ámogatás intenzitása: 100%</w:t>
      </w:r>
    </w:p>
    <w:p w:rsidR="00263667" w:rsidRPr="00827862" w:rsidRDefault="00263667" w:rsidP="00AA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</w:pPr>
      <w:r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Finanszíroz</w:t>
      </w:r>
      <w:r w:rsidR="00827862"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>ási</w:t>
      </w:r>
      <w:r w:rsidRPr="00827862">
        <w:rPr>
          <w:rFonts w:ascii="Arial" w:eastAsia="Times New Roman" w:hAnsi="Arial" w:cs="Arial"/>
          <w:b/>
          <w:color w:val="40403D"/>
          <w:sz w:val="21"/>
          <w:szCs w:val="21"/>
          <w:lang w:eastAsia="hu-HU"/>
        </w:rPr>
        <w:t xml:space="preserve"> alap: Európai Regionális és Fejlesztési Alap</w:t>
      </w:r>
    </w:p>
    <w:p w:rsidR="00696868" w:rsidRPr="00827862" w:rsidRDefault="00696868" w:rsidP="00AA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</w:pPr>
      <w:r w:rsidRPr="00827862"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  <w:t>A projekt a Széchenyi Terv Plusz program keretében valósul meg.</w:t>
      </w:r>
    </w:p>
    <w:p w:rsidR="00AA2CE9" w:rsidRDefault="00AA2CE9" w:rsidP="00AA2CE9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0403D"/>
          <w:sz w:val="21"/>
          <w:szCs w:val="21"/>
          <w:lang w:eastAsia="hu-HU"/>
        </w:rPr>
      </w:pPr>
    </w:p>
    <w:p w:rsidR="00BF6C95" w:rsidRDefault="00BF6C95" w:rsidP="00DF25B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Cs/>
          <w:sz w:val="21"/>
          <w:szCs w:val="21"/>
          <w:lang w:eastAsia="hu-HU"/>
        </w:rPr>
      </w:pPr>
      <w:r>
        <w:rPr>
          <w:rFonts w:ascii="Arial" w:eastAsia="Times New Roman" w:hAnsi="Arial" w:cs="Arial"/>
          <w:bCs/>
          <w:sz w:val="21"/>
          <w:szCs w:val="21"/>
          <w:lang w:eastAsia="hu-HU"/>
        </w:rPr>
        <w:t>Az intézményben tervezett felújításokkal az egészséges és biztonságos tanulói környezet, munkakörnyezet fejlesztéséhez, a nevelés-oktatás színvonalának emeléséhez, a tanulói szegregáció csökkentéséhez, kulturált intézményi közegben az iskolai eredményesség növeléséhez történik meg a hozzájárulás.</w:t>
      </w:r>
    </w:p>
    <w:p w:rsidR="00DF25B4" w:rsidRPr="00BF6C95" w:rsidRDefault="00AA2CE9" w:rsidP="00DF25B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>A projekt részeként</w:t>
      </w:r>
      <w:r w:rsidR="00BF6C95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Ibrányban</w:t>
      </w:r>
      <w:r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az </w:t>
      </w:r>
      <w:r w:rsidR="00BA6A7D"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iskolai uszoda lambéria </w:t>
      </w:r>
      <w:proofErr w:type="spellStart"/>
      <w:r w:rsidR="00BA6A7D"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>burkolata</w:t>
      </w:r>
      <w:proofErr w:type="spellEnd"/>
      <w:r w:rsidR="00047E18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megújul</w:t>
      </w:r>
      <w:r w:rsidR="004B5124"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>,</w:t>
      </w:r>
      <w:r w:rsidR="00BA6A7D"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illetve</w:t>
      </w:r>
      <w:r w:rsidR="00BF6C95"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megtörténik az </w:t>
      </w:r>
      <w:r w:rsidR="00BA6A7D"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uszodai </w:t>
      </w:r>
      <w:r w:rsidR="00BF6C95"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>hőcserélő korszerűsítése</w:t>
      </w:r>
      <w:r w:rsidR="00BF6C95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. Tiszabercelen az udvari futó- és kézilabdapálya rekonstrukciója valósul meg. Paszabon a főépület hőszigetelést, a tornaterem új vakolatot kap, valamint kialakításra kerül egy sportudvar is. Sényőn az udvari betonpályafelújítására, és a tanári szoba korszerűsítésére </w:t>
      </w:r>
      <w:r w:rsidR="00047E18">
        <w:rPr>
          <w:rFonts w:ascii="Arial" w:eastAsia="Times New Roman" w:hAnsi="Arial" w:cs="Arial"/>
          <w:bCs/>
          <w:sz w:val="21"/>
          <w:szCs w:val="21"/>
          <w:lang w:eastAsia="hu-HU"/>
        </w:rPr>
        <w:t>valósul meg</w:t>
      </w:r>
      <w:bookmarkStart w:id="0" w:name="_GoBack"/>
      <w:bookmarkEnd w:id="0"/>
      <w:r w:rsidR="00BF6C95"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>.</w:t>
      </w:r>
      <w:r w:rsidR="00DF25B4"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A támogatás segítségével </w:t>
      </w:r>
      <w:r w:rsidR="00827862"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interaktív megjelenítő eszközök, </w:t>
      </w:r>
      <w:r w:rsidR="00DF25B4" w:rsidRPr="00BF6C95">
        <w:rPr>
          <w:rFonts w:ascii="Arial" w:eastAsia="Times New Roman" w:hAnsi="Arial" w:cs="Arial"/>
          <w:sz w:val="21"/>
          <w:szCs w:val="21"/>
          <w:lang w:eastAsia="hu-HU"/>
        </w:rPr>
        <w:t>tanulói asztalokat, székeket</w:t>
      </w:r>
      <w:r w:rsidR="00BA6A7D" w:rsidRPr="00BF6C95"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  <w:r w:rsidR="00BF6C95" w:rsidRPr="00BF6C95">
        <w:rPr>
          <w:rFonts w:ascii="Arial" w:eastAsia="Times New Roman" w:hAnsi="Arial" w:cs="Arial"/>
          <w:sz w:val="21"/>
          <w:szCs w:val="21"/>
          <w:lang w:eastAsia="hu-HU"/>
        </w:rPr>
        <w:t xml:space="preserve">és </w:t>
      </w:r>
      <w:r w:rsidR="00BF6C95" w:rsidRPr="00BF6C95">
        <w:rPr>
          <w:rFonts w:ascii="Arial" w:eastAsia="Times New Roman" w:hAnsi="Arial" w:cs="Arial"/>
          <w:bCs/>
          <w:sz w:val="21"/>
          <w:szCs w:val="21"/>
          <w:lang w:eastAsia="hu-HU"/>
        </w:rPr>
        <w:t>polcok beszerzése is megtörténik.</w:t>
      </w:r>
    </w:p>
    <w:p w:rsidR="00DF25B4" w:rsidRDefault="00DF25B4" w:rsidP="00DF25B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0403D"/>
          <w:sz w:val="21"/>
          <w:szCs w:val="21"/>
          <w:lang w:eastAsia="hu-HU"/>
        </w:rPr>
      </w:pPr>
    </w:p>
    <w:p w:rsidR="00AA2CE9" w:rsidRDefault="00AA2CE9" w:rsidP="00263667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40403D"/>
          <w:sz w:val="21"/>
          <w:szCs w:val="21"/>
          <w:lang w:eastAsia="hu-HU"/>
        </w:rPr>
      </w:pPr>
      <w:r w:rsidRPr="00AA2CE9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A projekt az Európai Unió támogatásával, a magyar állam társfinanszírozásával valósul meg.</w:t>
      </w:r>
    </w:p>
    <w:p w:rsidR="00263667" w:rsidRDefault="00AA2CE9" w:rsidP="00263667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53D88"/>
          <w:sz w:val="21"/>
          <w:szCs w:val="21"/>
          <w:u w:val="single"/>
          <w:lang w:eastAsia="hu-HU"/>
        </w:rPr>
      </w:pPr>
      <w:r>
        <w:rPr>
          <w:rFonts w:ascii="Arial" w:eastAsia="Times New Roman" w:hAnsi="Arial" w:cs="Arial"/>
          <w:color w:val="40403D"/>
          <w:sz w:val="21"/>
          <w:szCs w:val="21"/>
          <w:lang w:eastAsia="hu-HU"/>
        </w:rPr>
        <w:t xml:space="preserve">További információ: </w:t>
      </w:r>
      <w:r w:rsidR="00263667" w:rsidRPr="00263667">
        <w:rPr>
          <w:rFonts w:ascii="Arial" w:eastAsia="Times New Roman" w:hAnsi="Arial" w:cs="Arial"/>
          <w:color w:val="40403D"/>
          <w:sz w:val="21"/>
          <w:szCs w:val="21"/>
          <w:lang w:eastAsia="hu-HU"/>
        </w:rPr>
        <w:t> </w:t>
      </w:r>
      <w:hyperlink r:id="rId6" w:history="1">
        <w:r w:rsidR="00C23250" w:rsidRPr="003F3891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nyiregyhaza@kk.gov.hu</w:t>
        </w:r>
      </w:hyperlink>
      <w:r>
        <w:rPr>
          <w:rFonts w:ascii="Arial" w:eastAsia="Times New Roman" w:hAnsi="Arial" w:cs="Arial"/>
          <w:color w:val="053D88"/>
          <w:sz w:val="21"/>
          <w:szCs w:val="21"/>
          <w:u w:val="single"/>
          <w:lang w:eastAsia="hu-HU"/>
        </w:rPr>
        <w:t>; +36 (42) 795-315</w:t>
      </w:r>
    </w:p>
    <w:p w:rsidR="00185F7B" w:rsidRDefault="00185F7B" w:rsidP="00263667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53D88"/>
          <w:sz w:val="21"/>
          <w:szCs w:val="21"/>
          <w:u w:val="single"/>
          <w:lang w:eastAsia="hu-HU"/>
        </w:rPr>
      </w:pPr>
    </w:p>
    <w:sectPr w:rsidR="0018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03"/>
    <w:rsid w:val="00047E18"/>
    <w:rsid w:val="000769CC"/>
    <w:rsid w:val="00105184"/>
    <w:rsid w:val="00180604"/>
    <w:rsid w:val="00185F7B"/>
    <w:rsid w:val="001B0C06"/>
    <w:rsid w:val="00263667"/>
    <w:rsid w:val="00283FE5"/>
    <w:rsid w:val="003966C2"/>
    <w:rsid w:val="004B5124"/>
    <w:rsid w:val="00567CBA"/>
    <w:rsid w:val="00696868"/>
    <w:rsid w:val="007B1BD6"/>
    <w:rsid w:val="00827862"/>
    <w:rsid w:val="00AA2CE9"/>
    <w:rsid w:val="00BA4613"/>
    <w:rsid w:val="00BA6A7D"/>
    <w:rsid w:val="00BF6C95"/>
    <w:rsid w:val="00C23250"/>
    <w:rsid w:val="00D148DF"/>
    <w:rsid w:val="00D15503"/>
    <w:rsid w:val="00DF25B4"/>
    <w:rsid w:val="00FB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A91F"/>
  <w15:chartTrackingRefBased/>
  <w15:docId w15:val="{E5C61D8D-F425-49FA-8583-EE52FFD9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8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0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41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3362">
                  <w:marLeft w:val="-15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0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530">
                  <w:marLeft w:val="-15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yiregyhaza@kk.gov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5E79-0BFC-4F8E-80AA-C80BC2B3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Gönczi Szilvia</dc:creator>
  <cp:keywords/>
  <dc:description/>
  <cp:lastModifiedBy>Pappné Gönczi Szilvia</cp:lastModifiedBy>
  <cp:revision>15</cp:revision>
  <dcterms:created xsi:type="dcterms:W3CDTF">2025-08-11T13:42:00Z</dcterms:created>
  <dcterms:modified xsi:type="dcterms:W3CDTF">2025-08-14T06:55:00Z</dcterms:modified>
</cp:coreProperties>
</file>